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Müügilepingu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müügileping (edaspidi "Leping") on sõlmitud [kuupäev] [aasta] vahel [müüja nimi], isikukood [müüja isikukood], aadress [müüja aadress] (edaspidi "Müüja") ja [ostja nimi], isikukood [ostja isikukood], aadress [ostja aadress] (edaspidi "Ostja").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objekt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Müüja müüb ja Ostja ostab järgmise objekti: [toote nimetus], mille kirjeldus on järgmine: [toote kirjeldus].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Hind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alusel kokkulepitud hind on [hind] eurot. Hind sisaldab kõiki makse ja tasusid, välja arvatud juhul, kui on kokku lepitud teisiti.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Makseviis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Ostja kohustub maksma Müüjale lepingu alusel kokkulepitud hinna järgmiselt: [makseviis, nt ülekandega, sularahas jne]. Makse peab olema tehtud hiljemalt [tähtaeg].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Omandi üleminek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Omandiõigus müüdud objektile läheb Ostjale üle pärast täieliku makse laekumist Müüjale.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Müüja kohustub: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- Andma Ostjale objekti üle heas seisukorras;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- Tagama, et müüdud objekt ei ole koormatud kolmandate isikute õigustega;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- Andma Ostjale kõik vajalikud dokumendid objekti omandiõiguse tõendamiseks.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Ostja kohustub: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- Tasuma müügihinna kokkulepitud tähtaegadel;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- Vastutama objekti eest alates omandiõiguse üleminekust;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- Teavitama Müüjat, kui objekt ei vasta lepingutingimustele.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Vastutus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Müüja ei vastuta kahjude eest, mis võivad tekkida Ostjale objekti kasutamise tõttu, välja arvatud juhul, kui kahju on põhjustatud Müüja tahtlikest või raske hooletuse toimingutest.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muutmine ja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Lepingut saab muuta või lõpetada ainult poolte kirjalikul kokkuleppel. Lepingu lõpetamine ei vabasta pooli nende kohustustest, mis on tekkinud enne lepingu lõpetamist.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Vaidluste lahendamine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Kõik lepingust tulenevad vaidlused lahendatakse läbirääkimiste teel. Kui pooled ei jõua kokkuleppele, lahendatakse vaidlus [kohtus, mis asub asukohas].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 leping on koostatud kahes eksemplaris, millest üks jääb Müüjale ja teine Ostjale.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Müüja allkiri: 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Ostja allkiri: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