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0" w:after="360"/>
        <w:jc w:val="center"/>
      </w:pPr>
      <w:r>
        <w:rPr>
          <w:rFonts w:ascii="Calibri" w:hAnsi="Calibri"/>
          <w:b/>
          <w:color w:val="1F4788"/>
          <w:sz w:val="40"/>
        </w:rPr>
        <w:t>Korteri ostu müügi leping</w:t>
      </w:r>
    </w:p>
    <w:p>
      <w:pPr>
        <w:spacing w:after="240"/>
        <w:jc w:val="center"/>
      </w:pPr>
      <w:r>
        <w:rPr>
          <w:color w:val="1F4788"/>
        </w:rPr>
        <w:t>──────────────────────────────────────────────────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See korteri ostu müügi leping (edaspidi "Leping") on sõlmitud [kuupäev] [aasta] [kuupäev] [kuupäev] (edaspidi "Lepingu kuupäev") alljärgneva vahel: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1. [Müüja nimi], isikukood [isikukood], aadress [aadress], (edaspidi "Müüja")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ja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2. [Ostja nimi], isikukood [isikukood], aadress [aadress], (edaspidi "Ostja").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Lepingu objekt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Müüja müüb ja Ostja ostab korteri, mis asub aadressil [korteri aadress], registrikood [registrikood], (edaspidi "Korter").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Korteri kirjeldus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Korteri pindala on [pindala] m², koosneb [tubade arv] toas, köögist, vannitoast ja muudest ruumidest. Korter on varustatud [varustus].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Ostuhind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Korteri ostuhind on kokku [hind] eurot, millest Ostja maksab Müüjale ettemaksuna [ettemaks] eurot Lepingu allkirjastamisel.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Makseviis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Ostuhind makstakse Müüjale järgmiselt: [makseviis]. Lõplik makse peab olema tasutud hiljemalt [tähtaeg].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Kohustused ja õigused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Müüja kohustub: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1. Edastama Ostjale kõik vajalikud dokumendid Korteri omandiõiguse tõendamiseks.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2. Tagama, et Korter on vaba igasugustest koormatest ja nõuetest Lepingu sõlmimise hetkel.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Ostja kohustub: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1. Tasuma ostuhinna vastavalt Lepingu tingimustele.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2. Hoolitsema Korteri eest alates Lepingu allkirjastamisest.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Lepingu kehtivus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See Leping jõustub Lepingu kuupäeval ja kehtib kuni kõigi osaliste kohustuste täitmiseni.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Lepingu muutmine ja lõpetamine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Lepingut saab muuta või lõpetada ainult osaliste kirjaliku kokkuleppega.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Vaidluste lahendamine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Kõik Lepingust tulenevad vaidlused lahendatakse läbirääkimiste teel. Kui kokkuleppele ei jõuta, lahendatakse vaidlus [kohtus].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Allkirjad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Müüja: ___________________________ [kuupäev]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Ostja: ___________________________ [kuupäev]</w:t>
      </w:r>
    </w:p>
    <w:sectPr w:rsidR="00FC693F" w:rsidRPr="0006063C" w:rsidSect="00034616">
      <w:pgSz w:w="12240" w:h="15840"/>
      <w:pgMar w:top="1417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